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18C0B" w14:textId="77777777" w:rsidR="00534FCF" w:rsidRDefault="00534FCF" w:rsidP="00534FCF">
      <w:pPr>
        <w:spacing w:after="0" w:line="216" w:lineRule="auto"/>
        <w:ind w:left="10490" w:right="-456"/>
        <w:jc w:val="center"/>
        <w:rPr>
          <w:rFonts w:ascii="Times New Roman" w:hAnsi="Times New Roman" w:cs="Times New Roman"/>
          <w:sz w:val="24"/>
          <w:szCs w:val="24"/>
        </w:rPr>
      </w:pPr>
    </w:p>
    <w:p w14:paraId="4DF667AC" w14:textId="77777777" w:rsidR="00E7058D" w:rsidRPr="008F11DF" w:rsidRDefault="00E7058D" w:rsidP="008F11DF">
      <w:pPr>
        <w:spacing w:after="0" w:line="216" w:lineRule="auto"/>
        <w:ind w:left="8505" w:right="-31"/>
        <w:jc w:val="center"/>
        <w:rPr>
          <w:rFonts w:ascii="Times New Roman" w:hAnsi="Times New Roman" w:cs="Times New Roman"/>
        </w:rPr>
      </w:pPr>
      <w:r w:rsidRPr="008F11DF">
        <w:rPr>
          <w:rFonts w:ascii="Times New Roman" w:hAnsi="Times New Roman" w:cs="Times New Roman"/>
        </w:rPr>
        <w:t>УТВЕРЖДАЮ</w:t>
      </w:r>
    </w:p>
    <w:p w14:paraId="00F41DFC" w14:textId="77777777" w:rsidR="008F11DF" w:rsidRDefault="00130DD5" w:rsidP="008F11DF">
      <w:pPr>
        <w:spacing w:after="0" w:line="216" w:lineRule="auto"/>
        <w:ind w:left="8505" w:right="-3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Руководитель Государственной службы </w:t>
      </w:r>
    </w:p>
    <w:p w14:paraId="302F00A0" w14:textId="77777777" w:rsidR="00130DD5" w:rsidRPr="008F11DF" w:rsidRDefault="00130DD5" w:rsidP="008F11DF">
      <w:pPr>
        <w:spacing w:after="0" w:line="216" w:lineRule="auto"/>
        <w:ind w:left="8505" w:right="-3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Чувашской Республики по делам юстиции</w:t>
      </w:r>
    </w:p>
    <w:p w14:paraId="1637B6D2" w14:textId="77777777" w:rsidR="008F11DF" w:rsidRDefault="008F11DF" w:rsidP="008F11DF">
      <w:pPr>
        <w:spacing w:after="0" w:line="216" w:lineRule="auto"/>
        <w:ind w:left="8505" w:right="-31"/>
        <w:jc w:val="right"/>
        <w:rPr>
          <w:rFonts w:ascii="Times New Roman" w:hAnsi="Times New Roman" w:cs="Times New Roman"/>
        </w:rPr>
      </w:pPr>
    </w:p>
    <w:p w14:paraId="726D5A35" w14:textId="4AC281EC" w:rsidR="008F11DF" w:rsidRDefault="009641FF" w:rsidP="009641FF">
      <w:pPr>
        <w:spacing w:after="0" w:line="216" w:lineRule="auto"/>
        <w:ind w:left="9204" w:right="-31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 </w:t>
      </w:r>
      <w:r w:rsidR="008F11DF" w:rsidRPr="008F11DF">
        <w:rPr>
          <w:rFonts w:ascii="Times New Roman" w:hAnsi="Times New Roman" w:cs="Times New Roman"/>
        </w:rPr>
        <w:t>Д</w:t>
      </w:r>
      <w:r w:rsidR="00130DD5">
        <w:rPr>
          <w:rFonts w:ascii="Times New Roman" w:hAnsi="Times New Roman" w:cs="Times New Roman"/>
        </w:rPr>
        <w:t>. М. Сержантов</w:t>
      </w:r>
    </w:p>
    <w:p w14:paraId="11A68312" w14:textId="3BFF045C" w:rsidR="009641FF" w:rsidRDefault="009641FF" w:rsidP="008F11DF">
      <w:pPr>
        <w:spacing w:after="0" w:line="216" w:lineRule="auto"/>
        <w:ind w:left="8505" w:right="-31"/>
        <w:jc w:val="right"/>
        <w:rPr>
          <w:rFonts w:ascii="Times New Roman" w:hAnsi="Times New Roman" w:cs="Times New Roman"/>
        </w:rPr>
      </w:pPr>
    </w:p>
    <w:p w14:paraId="41570774" w14:textId="16EF126E" w:rsidR="009641FF" w:rsidRPr="008F11DF" w:rsidRDefault="009641FF" w:rsidP="009641FF">
      <w:pPr>
        <w:spacing w:after="0" w:line="216" w:lineRule="auto"/>
        <w:ind w:left="8505" w:right="-31"/>
        <w:jc w:val="center"/>
        <w:rPr>
          <w:rFonts w:ascii="Times New Roman" w:hAnsi="Times New Roman" w:cs="Times New Roman"/>
        </w:rPr>
      </w:pPr>
      <w:r w:rsidRPr="00AF2925">
        <w:rPr>
          <w:rFonts w:ascii="Times New Roman" w:hAnsi="Times New Roman" w:cs="Times New Roman"/>
        </w:rPr>
        <w:t>____________________</w:t>
      </w:r>
      <w:r w:rsidRPr="00AF2925">
        <w:rPr>
          <w:rFonts w:ascii="Times New Roman" w:hAnsi="Times New Roman" w:cs="Times New Roman"/>
        </w:rPr>
        <w:br/>
      </w:r>
      <w:r w:rsidRPr="00AF2925">
        <w:rPr>
          <w:rFonts w:ascii="Times New Roman" w:hAnsi="Times New Roman" w:cs="Times New Roman"/>
          <w:sz w:val="18"/>
          <w:szCs w:val="18"/>
        </w:rPr>
        <w:t>(дата)</w:t>
      </w:r>
    </w:p>
    <w:p w14:paraId="682AA97C" w14:textId="77777777" w:rsidR="008F11DF" w:rsidRDefault="008F11DF" w:rsidP="00534FCF">
      <w:pPr>
        <w:spacing w:after="0" w:line="216" w:lineRule="auto"/>
        <w:ind w:left="-426" w:right="-598"/>
        <w:jc w:val="center"/>
        <w:rPr>
          <w:rFonts w:ascii="Times New Roman" w:hAnsi="Times New Roman" w:cs="Times New Roman"/>
          <w:b/>
          <w:color w:val="0033CC"/>
          <w:sz w:val="26"/>
          <w:szCs w:val="26"/>
        </w:rPr>
      </w:pPr>
    </w:p>
    <w:p w14:paraId="132AD3BA" w14:textId="584A8E1A" w:rsidR="004545D9" w:rsidRDefault="00023150" w:rsidP="004545D9">
      <w:pPr>
        <w:spacing w:after="0" w:line="216" w:lineRule="auto"/>
        <w:ind w:left="-426" w:right="-598"/>
        <w:jc w:val="center"/>
        <w:rPr>
          <w:rFonts w:ascii="Times New Roman" w:hAnsi="Times New Roman" w:cs="Times New Roman"/>
          <w:b/>
          <w:color w:val="0033CC"/>
          <w:sz w:val="26"/>
          <w:szCs w:val="26"/>
        </w:rPr>
      </w:pPr>
      <w:r w:rsidRPr="009A446E">
        <w:rPr>
          <w:rFonts w:ascii="Times New Roman" w:hAnsi="Times New Roman" w:cs="Times New Roman"/>
          <w:b/>
          <w:color w:val="0033CC"/>
          <w:sz w:val="26"/>
          <w:szCs w:val="26"/>
        </w:rPr>
        <w:t>Карточка проекта по оптимизации процесс</w:t>
      </w:r>
      <w:r w:rsidR="00130DD5">
        <w:rPr>
          <w:rFonts w:ascii="Times New Roman" w:hAnsi="Times New Roman" w:cs="Times New Roman"/>
          <w:b/>
          <w:color w:val="0033CC"/>
          <w:sz w:val="26"/>
          <w:szCs w:val="26"/>
        </w:rPr>
        <w:t xml:space="preserve">а </w:t>
      </w:r>
      <w:r w:rsidR="004545D9">
        <w:rPr>
          <w:rFonts w:ascii="Times New Roman" w:hAnsi="Times New Roman" w:cs="Times New Roman"/>
          <w:b/>
          <w:color w:val="0033CC"/>
          <w:sz w:val="26"/>
          <w:szCs w:val="26"/>
        </w:rPr>
        <w:t xml:space="preserve">по предоставлению государственной услуги по проставлению </w:t>
      </w:r>
      <w:proofErr w:type="spellStart"/>
      <w:r w:rsidR="004545D9">
        <w:rPr>
          <w:rFonts w:ascii="Times New Roman" w:hAnsi="Times New Roman" w:cs="Times New Roman"/>
          <w:b/>
          <w:color w:val="0033CC"/>
          <w:sz w:val="26"/>
          <w:szCs w:val="26"/>
        </w:rPr>
        <w:t>апостиля</w:t>
      </w:r>
      <w:proofErr w:type="spellEnd"/>
      <w:r w:rsidR="004545D9">
        <w:rPr>
          <w:rFonts w:ascii="Times New Roman" w:hAnsi="Times New Roman" w:cs="Times New Roman"/>
          <w:sz w:val="20"/>
          <w:szCs w:val="20"/>
        </w:rPr>
        <w:t xml:space="preserve"> </w:t>
      </w:r>
      <w:r w:rsidR="004545D9">
        <w:rPr>
          <w:rFonts w:ascii="Times New Roman" w:hAnsi="Times New Roman" w:cs="Times New Roman"/>
          <w:b/>
          <w:color w:val="0033CC"/>
          <w:sz w:val="26"/>
          <w:szCs w:val="26"/>
        </w:rPr>
        <w:t>на официальных документах, подлежащих вывозу за границу</w:t>
      </w:r>
      <w:r w:rsidR="004545D9">
        <w:rPr>
          <w:rFonts w:ascii="Times New Roman" w:hAnsi="Times New Roman" w:cs="Times New Roman"/>
          <w:b/>
          <w:color w:val="0033CC"/>
          <w:sz w:val="26"/>
          <w:szCs w:val="26"/>
        </w:rPr>
        <w:t xml:space="preserve"> (2 этап)</w:t>
      </w:r>
      <w:bookmarkStart w:id="0" w:name="_GoBack"/>
      <w:bookmarkEnd w:id="0"/>
    </w:p>
    <w:p w14:paraId="47B4F6CD" w14:textId="14FB990A" w:rsidR="00023150" w:rsidRPr="009A446E" w:rsidRDefault="00023150" w:rsidP="00534FCF">
      <w:pPr>
        <w:spacing w:after="0" w:line="216" w:lineRule="auto"/>
        <w:ind w:left="-426" w:right="-598"/>
        <w:jc w:val="center"/>
        <w:rPr>
          <w:rFonts w:ascii="Times New Roman" w:hAnsi="Times New Roman" w:cs="Times New Roman"/>
          <w:b/>
          <w:color w:val="0033CC"/>
          <w:sz w:val="26"/>
          <w:szCs w:val="26"/>
        </w:rPr>
      </w:pPr>
    </w:p>
    <w:p w14:paraId="046D00E0" w14:textId="77777777" w:rsidR="0014107E" w:rsidRPr="00273D8D" w:rsidRDefault="0014107E" w:rsidP="00534FCF">
      <w:pPr>
        <w:spacing w:after="0" w:line="216" w:lineRule="auto"/>
        <w:jc w:val="center"/>
        <w:rPr>
          <w:rFonts w:ascii="Times New Roman" w:hAnsi="Times New Roman" w:cs="Times New Roman"/>
          <w:sz w:val="12"/>
          <w:szCs w:val="26"/>
        </w:rPr>
      </w:pPr>
    </w:p>
    <w:tbl>
      <w:tblPr>
        <w:tblStyle w:val="a3"/>
        <w:tblW w:w="15735" w:type="dxa"/>
        <w:tblInd w:w="-459" w:type="dxa"/>
        <w:tblLook w:val="04A0" w:firstRow="1" w:lastRow="0" w:firstColumn="1" w:lastColumn="0" w:noHBand="0" w:noVBand="1"/>
      </w:tblPr>
      <w:tblGrid>
        <w:gridCol w:w="9214"/>
        <w:gridCol w:w="284"/>
        <w:gridCol w:w="6237"/>
      </w:tblGrid>
      <w:tr w:rsidR="004C54A2" w:rsidRPr="004A71FB" w14:paraId="001C03F2" w14:textId="77777777" w:rsidTr="00A7210D">
        <w:tc>
          <w:tcPr>
            <w:tcW w:w="92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C74227" w14:textId="77777777" w:rsidR="004C54A2" w:rsidRPr="00DF39A5" w:rsidRDefault="004C54A2" w:rsidP="00534FCF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color w:val="0033CC"/>
                <w:sz w:val="24"/>
                <w:szCs w:val="24"/>
                <w:u w:val="single"/>
              </w:rPr>
            </w:pPr>
            <w:r w:rsidRPr="00DF39A5">
              <w:rPr>
                <w:rFonts w:ascii="Times New Roman" w:hAnsi="Times New Roman" w:cs="Times New Roman"/>
                <w:b/>
                <w:color w:val="0033CC"/>
                <w:sz w:val="24"/>
                <w:szCs w:val="24"/>
                <w:u w:val="single"/>
              </w:rPr>
              <w:t>1. Вовлеченные лица и рамки проекта</w:t>
            </w:r>
          </w:p>
          <w:p w14:paraId="4B41B586" w14:textId="77777777" w:rsidR="004C54A2" w:rsidRPr="002410E9" w:rsidRDefault="004C54A2" w:rsidP="00534FCF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DDA9FA" w14:textId="77777777" w:rsidR="000938FF" w:rsidRDefault="004C54A2" w:rsidP="000938FF">
            <w:pPr>
              <w:pStyle w:val="a5"/>
              <w:spacing w:before="0" w:beforeAutospacing="0" w:after="0" w:afterAutospacing="0" w:line="216" w:lineRule="auto"/>
              <w:jc w:val="both"/>
              <w:textAlignment w:val="baseline"/>
              <w:rPr>
                <w:rFonts w:eastAsia="+mn-ea"/>
                <w:sz w:val="20"/>
                <w:szCs w:val="20"/>
              </w:rPr>
            </w:pPr>
            <w:r w:rsidRPr="002410E9">
              <w:rPr>
                <w:rFonts w:eastAsia="+mn-ea"/>
                <w:b/>
                <w:sz w:val="20"/>
                <w:szCs w:val="20"/>
              </w:rPr>
              <w:t>Заказчик процесса:</w:t>
            </w:r>
            <w:r w:rsidR="00A62268" w:rsidRPr="002410E9">
              <w:rPr>
                <w:rFonts w:eastAsia="+mn-ea"/>
                <w:b/>
                <w:sz w:val="20"/>
                <w:szCs w:val="20"/>
              </w:rPr>
              <w:t xml:space="preserve"> </w:t>
            </w:r>
            <w:r w:rsidR="00F77311">
              <w:rPr>
                <w:rFonts w:eastAsia="+mn-ea"/>
                <w:sz w:val="20"/>
                <w:szCs w:val="20"/>
              </w:rPr>
              <w:t>заявители (граждане)</w:t>
            </w:r>
            <w:r w:rsidR="000938FF">
              <w:rPr>
                <w:rFonts w:eastAsia="+mn-ea"/>
                <w:sz w:val="20"/>
                <w:szCs w:val="20"/>
              </w:rPr>
              <w:t>,</w:t>
            </w:r>
            <w:r w:rsidR="000938FF">
              <w:t xml:space="preserve"> </w:t>
            </w:r>
            <w:r w:rsidR="000938FF">
              <w:rPr>
                <w:rFonts w:eastAsia="+mn-ea"/>
                <w:sz w:val="20"/>
                <w:szCs w:val="20"/>
              </w:rPr>
              <w:t>р</w:t>
            </w:r>
            <w:r w:rsidR="000938FF" w:rsidRPr="000938FF">
              <w:rPr>
                <w:rFonts w:eastAsia="+mn-ea"/>
                <w:sz w:val="20"/>
                <w:szCs w:val="20"/>
              </w:rPr>
              <w:t>уководитель Государственной службы Чувашской Республики по делам юстиции Сержантов Д.М.</w:t>
            </w:r>
          </w:p>
          <w:p w14:paraId="7CCE9C8E" w14:textId="77777777" w:rsidR="00892E88" w:rsidRPr="002410E9" w:rsidRDefault="004C54A2" w:rsidP="000938FF">
            <w:pPr>
              <w:pStyle w:val="a5"/>
              <w:spacing w:before="0" w:beforeAutospacing="0" w:after="0" w:afterAutospacing="0" w:line="216" w:lineRule="auto"/>
              <w:jc w:val="both"/>
              <w:textAlignment w:val="baseline"/>
              <w:rPr>
                <w:rFonts w:eastAsia="+mn-ea"/>
                <w:bCs/>
                <w:sz w:val="20"/>
                <w:szCs w:val="20"/>
              </w:rPr>
            </w:pPr>
            <w:r w:rsidRPr="002410E9">
              <w:rPr>
                <w:rFonts w:eastAsia="+mn-ea"/>
                <w:b/>
                <w:sz w:val="20"/>
                <w:szCs w:val="20"/>
              </w:rPr>
              <w:t>Периметр проекта:</w:t>
            </w:r>
            <w:r w:rsidR="00A62268" w:rsidRPr="002410E9">
              <w:rPr>
                <w:rFonts w:eastAsia="+mn-ea"/>
                <w:b/>
                <w:sz w:val="20"/>
                <w:szCs w:val="20"/>
              </w:rPr>
              <w:t xml:space="preserve"> </w:t>
            </w:r>
            <w:r w:rsidR="000938FF">
              <w:rPr>
                <w:rFonts w:eastAsia="+mn-ea"/>
                <w:bCs/>
                <w:sz w:val="20"/>
                <w:szCs w:val="20"/>
              </w:rPr>
              <w:t>о</w:t>
            </w:r>
            <w:r w:rsidR="00205251">
              <w:rPr>
                <w:rFonts w:eastAsia="+mn-ea"/>
                <w:bCs/>
                <w:sz w:val="20"/>
                <w:szCs w:val="20"/>
              </w:rPr>
              <w:t>тдел</w:t>
            </w:r>
            <w:r w:rsidR="00F77311">
              <w:rPr>
                <w:rFonts w:eastAsia="+mn-ea"/>
                <w:bCs/>
                <w:sz w:val="20"/>
                <w:szCs w:val="20"/>
              </w:rPr>
              <w:t xml:space="preserve"> </w:t>
            </w:r>
            <w:r w:rsidR="00205251">
              <w:rPr>
                <w:rFonts w:eastAsia="+mn-ea"/>
                <w:bCs/>
                <w:sz w:val="20"/>
                <w:szCs w:val="20"/>
              </w:rPr>
              <w:t xml:space="preserve">ЗАГС </w:t>
            </w:r>
            <w:r w:rsidR="000938FF">
              <w:rPr>
                <w:rFonts w:eastAsia="+mn-ea"/>
                <w:sz w:val="20"/>
                <w:szCs w:val="20"/>
              </w:rPr>
              <w:t xml:space="preserve">Государственной службы Чувашской Республики по делам юстиции </w:t>
            </w:r>
          </w:p>
          <w:p w14:paraId="1D58F165" w14:textId="77777777" w:rsidR="00F77311" w:rsidRPr="00F77311" w:rsidRDefault="00E7058D" w:rsidP="00B11903">
            <w:pPr>
              <w:pStyle w:val="2"/>
              <w:shd w:val="clear" w:color="auto" w:fill="FFFFFF"/>
              <w:spacing w:before="0" w:beforeAutospacing="0" w:after="0" w:afterAutospacing="0"/>
              <w:jc w:val="both"/>
              <w:outlineLvl w:val="1"/>
              <w:rPr>
                <w:rFonts w:eastAsia="+mn-ea"/>
                <w:b w:val="0"/>
                <w:sz w:val="20"/>
                <w:szCs w:val="20"/>
              </w:rPr>
            </w:pPr>
            <w:r w:rsidRPr="0068791F">
              <w:rPr>
                <w:rFonts w:eastAsia="+mn-ea"/>
                <w:sz w:val="20"/>
                <w:szCs w:val="20"/>
              </w:rPr>
              <w:t>Границы</w:t>
            </w:r>
            <w:r w:rsidR="004C54A2" w:rsidRPr="0068791F">
              <w:rPr>
                <w:rFonts w:eastAsia="+mn-ea"/>
                <w:sz w:val="20"/>
                <w:szCs w:val="20"/>
              </w:rPr>
              <w:t xml:space="preserve"> процесса</w:t>
            </w:r>
            <w:r w:rsidR="004C54A2" w:rsidRPr="002410E9">
              <w:rPr>
                <w:rFonts w:eastAsia="+mn-ea"/>
                <w:sz w:val="20"/>
                <w:szCs w:val="20"/>
              </w:rPr>
              <w:t>:</w:t>
            </w:r>
            <w:r w:rsidR="00A62268" w:rsidRPr="00F77311">
              <w:rPr>
                <w:rFonts w:eastAsia="+mn-ea"/>
                <w:b w:val="0"/>
                <w:sz w:val="20"/>
                <w:szCs w:val="20"/>
              </w:rPr>
              <w:t xml:space="preserve"> </w:t>
            </w:r>
            <w:r w:rsidR="00F77311" w:rsidRPr="00F77311">
              <w:rPr>
                <w:rFonts w:eastAsia="+mn-ea"/>
                <w:b w:val="0"/>
                <w:sz w:val="20"/>
                <w:szCs w:val="20"/>
              </w:rPr>
              <w:t xml:space="preserve">от подачи заявления до  получения услуги </w:t>
            </w:r>
          </w:p>
          <w:p w14:paraId="78316244" w14:textId="77777777" w:rsidR="002D39B8" w:rsidRPr="0064161E" w:rsidRDefault="005F1297" w:rsidP="00B11903">
            <w:pPr>
              <w:pStyle w:val="2"/>
              <w:shd w:val="clear" w:color="auto" w:fill="FFFFFF"/>
              <w:spacing w:before="0" w:beforeAutospacing="0" w:after="0" w:afterAutospacing="0"/>
              <w:jc w:val="both"/>
              <w:outlineLvl w:val="1"/>
              <w:rPr>
                <w:rFonts w:eastAsia="+mn-ea"/>
                <w:b w:val="0"/>
                <w:bCs w:val="0"/>
                <w:sz w:val="20"/>
                <w:szCs w:val="20"/>
              </w:rPr>
            </w:pPr>
            <w:r w:rsidRPr="002410E9">
              <w:rPr>
                <w:rFonts w:eastAsia="+mn-ea"/>
                <w:sz w:val="20"/>
                <w:szCs w:val="20"/>
              </w:rPr>
              <w:t>Владелец</w:t>
            </w:r>
            <w:r w:rsidR="004C54A2" w:rsidRPr="002410E9">
              <w:rPr>
                <w:rFonts w:eastAsia="+mn-ea"/>
                <w:sz w:val="20"/>
                <w:szCs w:val="20"/>
              </w:rPr>
              <w:t xml:space="preserve"> </w:t>
            </w:r>
            <w:r w:rsidR="004A34DC" w:rsidRPr="002410E9">
              <w:rPr>
                <w:rFonts w:eastAsia="+mn-ea"/>
                <w:sz w:val="20"/>
                <w:szCs w:val="20"/>
              </w:rPr>
              <w:t>процесса</w:t>
            </w:r>
            <w:r w:rsidR="004C54A2" w:rsidRPr="002410E9">
              <w:rPr>
                <w:rFonts w:eastAsia="+mn-ea"/>
                <w:sz w:val="20"/>
                <w:szCs w:val="20"/>
              </w:rPr>
              <w:t>:</w:t>
            </w:r>
            <w:r w:rsidRPr="002410E9">
              <w:rPr>
                <w:rFonts w:eastAsia="+mn-ea"/>
                <w:sz w:val="20"/>
                <w:szCs w:val="20"/>
              </w:rPr>
              <w:t xml:space="preserve"> </w:t>
            </w:r>
            <w:r w:rsidR="000938FF">
              <w:rPr>
                <w:rFonts w:eastAsia="+mn-ea"/>
                <w:b w:val="0"/>
                <w:bCs w:val="0"/>
                <w:sz w:val="20"/>
                <w:szCs w:val="20"/>
              </w:rPr>
              <w:t>заместитель р</w:t>
            </w:r>
            <w:r w:rsidR="00205251">
              <w:rPr>
                <w:rFonts w:eastAsia="+mn-ea"/>
                <w:b w:val="0"/>
                <w:bCs w:val="0"/>
                <w:sz w:val="20"/>
                <w:szCs w:val="20"/>
              </w:rPr>
              <w:t>уководител</w:t>
            </w:r>
            <w:r w:rsidR="000938FF">
              <w:rPr>
                <w:rFonts w:eastAsia="+mn-ea"/>
                <w:b w:val="0"/>
                <w:bCs w:val="0"/>
                <w:sz w:val="20"/>
                <w:szCs w:val="20"/>
              </w:rPr>
              <w:t>я</w:t>
            </w:r>
            <w:r w:rsidR="00205251">
              <w:rPr>
                <w:rFonts w:eastAsia="+mn-ea"/>
                <w:b w:val="0"/>
                <w:bCs w:val="0"/>
                <w:sz w:val="20"/>
                <w:szCs w:val="20"/>
              </w:rPr>
              <w:t xml:space="preserve"> Государственной службы Чувашской Республики по делам юстиции </w:t>
            </w:r>
            <w:r w:rsidR="000938FF">
              <w:rPr>
                <w:rFonts w:eastAsia="+mn-ea"/>
                <w:b w:val="0"/>
                <w:bCs w:val="0"/>
                <w:sz w:val="20"/>
                <w:szCs w:val="20"/>
              </w:rPr>
              <w:t>Вязов А.В.</w:t>
            </w:r>
          </w:p>
          <w:p w14:paraId="1993BBD9" w14:textId="77777777" w:rsidR="003E5A7E" w:rsidRPr="0064161E" w:rsidRDefault="005F1297" w:rsidP="00B11903">
            <w:pPr>
              <w:pStyle w:val="2"/>
              <w:shd w:val="clear" w:color="auto" w:fill="FFFFFF"/>
              <w:spacing w:before="0" w:beforeAutospacing="0" w:after="0" w:afterAutospacing="0"/>
              <w:jc w:val="both"/>
              <w:outlineLvl w:val="1"/>
              <w:rPr>
                <w:rFonts w:eastAsia="+mn-ea"/>
                <w:b w:val="0"/>
                <w:bCs w:val="0"/>
                <w:sz w:val="20"/>
                <w:szCs w:val="20"/>
              </w:rPr>
            </w:pPr>
            <w:r w:rsidRPr="002410E9">
              <w:rPr>
                <w:rFonts w:eastAsia="+mn-ea"/>
                <w:sz w:val="20"/>
                <w:szCs w:val="20"/>
              </w:rPr>
              <w:t xml:space="preserve">Руководитель проекта: </w:t>
            </w:r>
            <w:r w:rsidR="002D39B8" w:rsidRPr="002D39B8">
              <w:rPr>
                <w:rFonts w:eastAsia="+mn-ea"/>
                <w:b w:val="0"/>
                <w:bCs w:val="0"/>
                <w:sz w:val="20"/>
                <w:szCs w:val="20"/>
              </w:rPr>
              <w:t xml:space="preserve"> заместитель </w:t>
            </w:r>
            <w:r w:rsidR="00205251">
              <w:rPr>
                <w:rFonts w:eastAsia="+mn-ea"/>
                <w:b w:val="0"/>
                <w:bCs w:val="0"/>
                <w:sz w:val="20"/>
                <w:szCs w:val="20"/>
              </w:rPr>
              <w:t>руководителя Государственной службы Чувашской Республики по делам юстиции Вязов А.В.</w:t>
            </w:r>
          </w:p>
          <w:p w14:paraId="539A3219" w14:textId="77777777" w:rsidR="003E5A7E" w:rsidRDefault="004C54A2" w:rsidP="00B11903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rFonts w:eastAsia="+mn-ea"/>
                <w:b/>
                <w:sz w:val="20"/>
                <w:szCs w:val="20"/>
              </w:rPr>
            </w:pPr>
            <w:r w:rsidRPr="002410E9">
              <w:rPr>
                <w:rFonts w:eastAsia="+mn-ea"/>
                <w:b/>
                <w:sz w:val="20"/>
                <w:szCs w:val="20"/>
              </w:rPr>
              <w:t>Команда проекта:</w:t>
            </w:r>
            <w:r w:rsidR="00A62268" w:rsidRPr="002410E9">
              <w:rPr>
                <w:rFonts w:eastAsia="+mn-ea"/>
                <w:b/>
                <w:sz w:val="20"/>
                <w:szCs w:val="20"/>
              </w:rPr>
              <w:t xml:space="preserve"> </w:t>
            </w:r>
          </w:p>
          <w:p w14:paraId="5D80C0BF" w14:textId="43DDBF76" w:rsidR="002D39B8" w:rsidRPr="00B311E9" w:rsidRDefault="00B311E9" w:rsidP="00B11903">
            <w:pPr>
              <w:pStyle w:val="a5"/>
              <w:spacing w:before="0" w:beforeAutospacing="0" w:after="0" w:afterAutospacing="0"/>
              <w:jc w:val="both"/>
              <w:textAlignment w:val="baseline"/>
              <w:rPr>
                <w:rFonts w:eastAsia="+mn-ea"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</w:t>
            </w:r>
            <w:r w:rsidRPr="00B311E9">
              <w:rPr>
                <w:color w:val="000000"/>
                <w:sz w:val="20"/>
                <w:szCs w:val="20"/>
              </w:rPr>
              <w:t xml:space="preserve">ачальник отдела ЗАГС </w:t>
            </w:r>
            <w:r w:rsidR="00205251" w:rsidRPr="00B311E9">
              <w:rPr>
                <w:rFonts w:eastAsia="+mn-ea"/>
                <w:bCs/>
                <w:sz w:val="20"/>
                <w:szCs w:val="20"/>
              </w:rPr>
              <w:t xml:space="preserve">Арсентьева Н.Г., </w:t>
            </w:r>
            <w:r w:rsidRPr="00B311E9">
              <w:rPr>
                <w:color w:val="000000"/>
                <w:sz w:val="20"/>
                <w:szCs w:val="20"/>
              </w:rPr>
              <w:t xml:space="preserve">заместитель начальника отдела </w:t>
            </w:r>
            <w:r w:rsidR="00205251" w:rsidRPr="00B311E9">
              <w:rPr>
                <w:rFonts w:eastAsia="+mn-ea"/>
                <w:bCs/>
                <w:sz w:val="20"/>
                <w:szCs w:val="20"/>
              </w:rPr>
              <w:t xml:space="preserve">Евдокимова Т.Н., </w:t>
            </w:r>
            <w:r w:rsidRPr="00B311E9">
              <w:rPr>
                <w:color w:val="000000"/>
                <w:sz w:val="20"/>
                <w:szCs w:val="20"/>
              </w:rPr>
              <w:t xml:space="preserve">главный специалист-эксперт </w:t>
            </w:r>
            <w:r w:rsidR="00205251" w:rsidRPr="00B311E9">
              <w:rPr>
                <w:rFonts w:eastAsia="+mn-ea"/>
                <w:bCs/>
                <w:sz w:val="20"/>
                <w:szCs w:val="20"/>
              </w:rPr>
              <w:t xml:space="preserve">Михайлов М.А., </w:t>
            </w:r>
            <w:r>
              <w:rPr>
                <w:bCs/>
                <w:sz w:val="20"/>
                <w:szCs w:val="20"/>
              </w:rPr>
              <w:t>к</w:t>
            </w:r>
            <w:r w:rsidRPr="00B311E9">
              <w:rPr>
                <w:color w:val="000000"/>
                <w:sz w:val="20"/>
                <w:szCs w:val="20"/>
              </w:rPr>
              <w:t xml:space="preserve">онсультант </w:t>
            </w:r>
            <w:r w:rsidR="00205251" w:rsidRPr="00B311E9">
              <w:rPr>
                <w:rFonts w:eastAsia="+mn-ea"/>
                <w:bCs/>
                <w:sz w:val="20"/>
                <w:szCs w:val="20"/>
              </w:rPr>
              <w:t>Нанакова Н.П.,</w:t>
            </w:r>
            <w:r w:rsidR="001A05C4">
              <w:rPr>
                <w:rFonts w:eastAsia="+mn-ea"/>
                <w:bCs/>
                <w:sz w:val="20"/>
                <w:szCs w:val="20"/>
              </w:rPr>
              <w:t xml:space="preserve"> </w:t>
            </w:r>
            <w:r>
              <w:rPr>
                <w:rFonts w:eastAsia="+mn-ea"/>
                <w:bCs/>
                <w:sz w:val="20"/>
                <w:szCs w:val="20"/>
              </w:rPr>
              <w:t>к</w:t>
            </w:r>
            <w:r w:rsidRPr="00B311E9">
              <w:rPr>
                <w:color w:val="000000"/>
                <w:sz w:val="20"/>
                <w:szCs w:val="20"/>
              </w:rPr>
              <w:t xml:space="preserve">онсультант </w:t>
            </w:r>
            <w:r w:rsidR="00205251" w:rsidRPr="00B311E9">
              <w:rPr>
                <w:rFonts w:eastAsia="+mn-ea"/>
                <w:bCs/>
                <w:sz w:val="20"/>
                <w:szCs w:val="20"/>
              </w:rPr>
              <w:t>Федотова Н.Г</w:t>
            </w:r>
            <w:r w:rsidR="00891BA1" w:rsidRPr="00B311E9">
              <w:rPr>
                <w:rFonts w:eastAsia="+mn-ea"/>
                <w:bCs/>
                <w:sz w:val="20"/>
                <w:szCs w:val="20"/>
              </w:rPr>
              <w:t>.</w:t>
            </w:r>
          </w:p>
          <w:p w14:paraId="2F6F4D28" w14:textId="77777777" w:rsidR="00B30253" w:rsidRPr="00023351" w:rsidRDefault="00B30253" w:rsidP="00B11903">
            <w:pPr>
              <w:pStyle w:val="2"/>
              <w:shd w:val="clear" w:color="auto" w:fill="FFFFFF"/>
              <w:spacing w:before="0" w:beforeAutospacing="0" w:after="0" w:afterAutospacing="0"/>
              <w:jc w:val="both"/>
              <w:outlineLvl w:val="1"/>
              <w:rPr>
                <w:rFonts w:eastAsia="+mn-ea"/>
                <w:bCs w:val="0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BEFD557" w14:textId="77777777" w:rsidR="004C54A2" w:rsidRPr="004A71FB" w:rsidRDefault="004C54A2" w:rsidP="00534FC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D85455" w14:textId="77777777" w:rsidR="004C54A2" w:rsidRPr="00DF39A5" w:rsidRDefault="009E6F71" w:rsidP="00534FCF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color w:val="0033CC"/>
                <w:sz w:val="24"/>
                <w:szCs w:val="24"/>
                <w:u w:val="single"/>
              </w:rPr>
            </w:pPr>
            <w:r w:rsidRPr="00DF39A5">
              <w:rPr>
                <w:rFonts w:ascii="Times New Roman" w:hAnsi="Times New Roman" w:cs="Times New Roman"/>
                <w:b/>
                <w:color w:val="0033CC"/>
                <w:sz w:val="24"/>
                <w:szCs w:val="24"/>
                <w:u w:val="single"/>
              </w:rPr>
              <w:t>2. Обоснование выбора</w:t>
            </w:r>
          </w:p>
          <w:p w14:paraId="7827FFAA" w14:textId="77777777" w:rsidR="009E6F71" w:rsidRPr="005F1297" w:rsidRDefault="009E6F71" w:rsidP="00534FCF">
            <w:pPr>
              <w:spacing w:line="216" w:lineRule="auto"/>
              <w:jc w:val="center"/>
              <w:rPr>
                <w:rFonts w:ascii="Times New Roman" w:hAnsi="Times New Roman" w:cs="Times New Roman"/>
                <w:sz w:val="10"/>
                <w:szCs w:val="24"/>
              </w:rPr>
            </w:pPr>
          </w:p>
          <w:p w14:paraId="31882534" w14:textId="77777777" w:rsidR="00C8227E" w:rsidRPr="000802A6" w:rsidRDefault="00C8227E" w:rsidP="00C8227E">
            <w:pPr>
              <w:spacing w:line="216" w:lineRule="auto"/>
              <w:jc w:val="center"/>
              <w:rPr>
                <w:rFonts w:ascii="Times New Roman" w:hAnsi="Times New Roman" w:cs="Times New Roman"/>
                <w:sz w:val="10"/>
                <w:szCs w:val="24"/>
              </w:rPr>
            </w:pPr>
          </w:p>
          <w:p w14:paraId="4F080CE3" w14:textId="18437C47" w:rsidR="00997D50" w:rsidRPr="000802A6" w:rsidRDefault="00C8227E" w:rsidP="000938FF">
            <w:pPr>
              <w:pStyle w:val="a5"/>
              <w:spacing w:before="0" w:beforeAutospacing="0" w:after="0" w:afterAutospacing="0" w:line="216" w:lineRule="auto"/>
              <w:ind w:left="34"/>
              <w:jc w:val="both"/>
              <w:textAlignment w:val="baseline"/>
              <w:rPr>
                <w:rFonts w:eastAsia="+mn-ea"/>
                <w:bCs/>
                <w:sz w:val="20"/>
                <w:szCs w:val="20"/>
              </w:rPr>
            </w:pPr>
            <w:r w:rsidRPr="000802A6">
              <w:rPr>
                <w:rFonts w:eastAsia="+mn-ea"/>
                <w:b/>
                <w:bCs/>
                <w:sz w:val="20"/>
                <w:szCs w:val="20"/>
              </w:rPr>
              <w:t>Ключевой риск:</w:t>
            </w:r>
            <w:r w:rsidR="00933D65">
              <w:rPr>
                <w:rFonts w:eastAsia="+mn-ea"/>
                <w:b/>
                <w:bCs/>
                <w:sz w:val="20"/>
                <w:szCs w:val="20"/>
              </w:rPr>
              <w:t xml:space="preserve"> </w:t>
            </w:r>
            <w:r w:rsidR="00933D65" w:rsidRPr="00933D65">
              <w:rPr>
                <w:rFonts w:eastAsia="+mn-ea"/>
                <w:sz w:val="20"/>
                <w:szCs w:val="20"/>
              </w:rPr>
              <w:t>н</w:t>
            </w:r>
            <w:r w:rsidR="004967FD" w:rsidRPr="00933D65">
              <w:rPr>
                <w:rFonts w:eastAsia="+mn-ea"/>
                <w:sz w:val="20"/>
                <w:szCs w:val="20"/>
              </w:rPr>
              <w:t>еуд</w:t>
            </w:r>
            <w:r w:rsidR="004967FD">
              <w:rPr>
                <w:rFonts w:eastAsia="+mn-ea"/>
                <w:bCs/>
                <w:sz w:val="20"/>
                <w:szCs w:val="20"/>
              </w:rPr>
              <w:t>овлетворённость граждан ответами на вопросы, заданны</w:t>
            </w:r>
            <w:r w:rsidR="004222BB">
              <w:rPr>
                <w:rFonts w:eastAsia="+mn-ea"/>
                <w:bCs/>
                <w:sz w:val="20"/>
                <w:szCs w:val="20"/>
              </w:rPr>
              <w:t>ми</w:t>
            </w:r>
            <w:r w:rsidR="004967FD">
              <w:rPr>
                <w:rFonts w:eastAsia="+mn-ea"/>
                <w:bCs/>
                <w:sz w:val="20"/>
                <w:szCs w:val="20"/>
              </w:rPr>
              <w:t xml:space="preserve"> в чат-боте </w:t>
            </w:r>
          </w:p>
          <w:p w14:paraId="02E347DF" w14:textId="77777777" w:rsidR="00997D50" w:rsidRPr="00C6713A" w:rsidRDefault="00997D50" w:rsidP="00C8227E">
            <w:pPr>
              <w:pStyle w:val="a5"/>
              <w:spacing w:before="0" w:beforeAutospacing="0" w:after="0" w:afterAutospacing="0" w:line="216" w:lineRule="auto"/>
              <w:ind w:left="34"/>
              <w:jc w:val="both"/>
              <w:textAlignment w:val="baseline"/>
              <w:rPr>
                <w:rFonts w:eastAsia="+mn-ea"/>
                <w:bCs/>
                <w:color w:val="FF0000"/>
                <w:sz w:val="20"/>
                <w:szCs w:val="20"/>
              </w:rPr>
            </w:pPr>
          </w:p>
          <w:p w14:paraId="6448DC99" w14:textId="77777777" w:rsidR="00C8227E" w:rsidRPr="004967FD" w:rsidRDefault="00C8227E" w:rsidP="00C8227E">
            <w:pPr>
              <w:pStyle w:val="a5"/>
              <w:spacing w:before="0" w:beforeAutospacing="0" w:after="0" w:afterAutospacing="0" w:line="216" w:lineRule="auto"/>
              <w:ind w:left="34"/>
              <w:jc w:val="both"/>
              <w:textAlignment w:val="baseline"/>
              <w:rPr>
                <w:rFonts w:eastAsia="+mn-ea"/>
                <w:b/>
                <w:bCs/>
                <w:sz w:val="20"/>
                <w:szCs w:val="20"/>
              </w:rPr>
            </w:pPr>
            <w:r w:rsidRPr="004967FD">
              <w:rPr>
                <w:rFonts w:eastAsia="+mn-ea"/>
                <w:b/>
                <w:bCs/>
                <w:sz w:val="20"/>
                <w:szCs w:val="20"/>
              </w:rPr>
              <w:t>Проблемы:</w:t>
            </w:r>
          </w:p>
          <w:p w14:paraId="5A43C854" w14:textId="77777777" w:rsidR="000938FF" w:rsidRDefault="00C57032" w:rsidP="00933D65">
            <w:pPr>
              <w:pStyle w:val="a5"/>
              <w:numPr>
                <w:ilvl w:val="0"/>
                <w:numId w:val="6"/>
              </w:numPr>
              <w:tabs>
                <w:tab w:val="left" w:pos="320"/>
              </w:tabs>
              <w:spacing w:before="0" w:beforeAutospacing="0" w:after="0" w:afterAutospacing="0" w:line="216" w:lineRule="auto"/>
              <w:ind w:left="36" w:firstLine="68"/>
              <w:jc w:val="both"/>
              <w:textAlignment w:val="baseline"/>
              <w:rPr>
                <w:rFonts w:eastAsia="+mn-ea"/>
                <w:bCs/>
                <w:color w:val="000000"/>
                <w:sz w:val="20"/>
                <w:szCs w:val="20"/>
              </w:rPr>
            </w:pPr>
            <w:r w:rsidRPr="00C57032">
              <w:rPr>
                <w:rFonts w:eastAsia="+mn-ea"/>
                <w:bCs/>
                <w:color w:val="000000"/>
                <w:sz w:val="20"/>
                <w:szCs w:val="20"/>
              </w:rPr>
              <w:t xml:space="preserve">Недостаточное информирование граждан о порядке предоставления услуги по проставлению апостиля  </w:t>
            </w:r>
          </w:p>
          <w:p w14:paraId="75691AD3" w14:textId="77777777" w:rsidR="00C57032" w:rsidRDefault="00AB10E3" w:rsidP="00933D65">
            <w:pPr>
              <w:pStyle w:val="a5"/>
              <w:numPr>
                <w:ilvl w:val="0"/>
                <w:numId w:val="6"/>
              </w:numPr>
              <w:tabs>
                <w:tab w:val="left" w:pos="320"/>
              </w:tabs>
              <w:spacing w:before="0" w:beforeAutospacing="0" w:after="0" w:afterAutospacing="0" w:line="216" w:lineRule="auto"/>
              <w:ind w:left="36" w:firstLine="68"/>
              <w:jc w:val="both"/>
              <w:textAlignment w:val="baseline"/>
              <w:rPr>
                <w:rFonts w:eastAsia="+mn-ea"/>
                <w:bCs/>
                <w:color w:val="000000"/>
                <w:sz w:val="20"/>
                <w:szCs w:val="20"/>
              </w:rPr>
            </w:pPr>
            <w:r w:rsidRPr="00AB10E3">
              <w:rPr>
                <w:rFonts w:eastAsia="+mn-ea"/>
                <w:bCs/>
                <w:color w:val="000000"/>
                <w:sz w:val="20"/>
                <w:szCs w:val="20"/>
              </w:rPr>
              <w:t>Ошибочные обращения за консультацией в различные органы, осуществляющие проставление апостиля на документах (Лишние движения заявителя)</w:t>
            </w:r>
          </w:p>
          <w:p w14:paraId="5C370876" w14:textId="75C801BC" w:rsidR="003238B6" w:rsidRDefault="003238B6" w:rsidP="00933D65">
            <w:pPr>
              <w:pStyle w:val="a5"/>
              <w:spacing w:before="0" w:beforeAutospacing="0" w:after="0" w:afterAutospacing="0" w:line="216" w:lineRule="auto"/>
              <w:ind w:left="36" w:firstLine="68"/>
              <w:jc w:val="both"/>
              <w:textAlignment w:val="baseline"/>
              <w:rPr>
                <w:rFonts w:eastAsia="+mn-ea"/>
                <w:bCs/>
                <w:color w:val="000000"/>
                <w:sz w:val="20"/>
                <w:szCs w:val="20"/>
              </w:rPr>
            </w:pPr>
            <w:r>
              <w:rPr>
                <w:rFonts w:eastAsia="+mn-ea"/>
                <w:bCs/>
                <w:color w:val="000000"/>
                <w:sz w:val="20"/>
                <w:szCs w:val="20"/>
              </w:rPr>
              <w:t xml:space="preserve">3. </w:t>
            </w:r>
            <w:r w:rsidR="0035024E" w:rsidRPr="0035024E">
              <w:rPr>
                <w:rFonts w:eastAsia="+mn-ea"/>
                <w:bCs/>
                <w:color w:val="000000"/>
                <w:sz w:val="20"/>
                <w:szCs w:val="20"/>
              </w:rPr>
              <w:t>Возврат заявителя в связи с несоответствием представленных документов требованиям, предъявляемым Административным регламентом (приказ Гос</w:t>
            </w:r>
            <w:r w:rsidR="0035024E">
              <w:rPr>
                <w:rFonts w:eastAsia="+mn-ea"/>
                <w:bCs/>
                <w:color w:val="000000"/>
                <w:sz w:val="20"/>
                <w:szCs w:val="20"/>
              </w:rPr>
              <w:t>с</w:t>
            </w:r>
            <w:r w:rsidR="0035024E" w:rsidRPr="0035024E">
              <w:rPr>
                <w:rFonts w:eastAsia="+mn-ea"/>
                <w:bCs/>
                <w:color w:val="000000"/>
                <w:sz w:val="20"/>
                <w:szCs w:val="20"/>
              </w:rPr>
              <w:t>лужб</w:t>
            </w:r>
            <w:r w:rsidR="0035024E">
              <w:rPr>
                <w:rFonts w:eastAsia="+mn-ea"/>
                <w:bCs/>
                <w:color w:val="000000"/>
                <w:sz w:val="20"/>
                <w:szCs w:val="20"/>
              </w:rPr>
              <w:t>а</w:t>
            </w:r>
            <w:r w:rsidR="0035024E" w:rsidRPr="0035024E">
              <w:rPr>
                <w:rFonts w:eastAsia="+mn-ea"/>
                <w:bCs/>
                <w:color w:val="000000"/>
                <w:sz w:val="20"/>
                <w:szCs w:val="20"/>
              </w:rPr>
              <w:t xml:space="preserve"> Чувашии по делам юстиции от 18.02.2022 № 24-о)</w:t>
            </w:r>
          </w:p>
          <w:p w14:paraId="464C81CA" w14:textId="77777777" w:rsidR="0035024E" w:rsidRPr="000938FF" w:rsidRDefault="0035024E" w:rsidP="00933D65">
            <w:pPr>
              <w:pStyle w:val="a5"/>
              <w:spacing w:before="0" w:beforeAutospacing="0" w:after="0" w:afterAutospacing="0" w:line="216" w:lineRule="auto"/>
              <w:ind w:left="36" w:firstLine="68"/>
              <w:jc w:val="both"/>
              <w:textAlignment w:val="baseline"/>
              <w:rPr>
                <w:rFonts w:eastAsia="+mn-ea"/>
                <w:bCs/>
                <w:color w:val="000000"/>
                <w:sz w:val="20"/>
                <w:szCs w:val="20"/>
              </w:rPr>
            </w:pPr>
            <w:r>
              <w:rPr>
                <w:rFonts w:eastAsia="+mn-ea"/>
                <w:bCs/>
                <w:color w:val="000000"/>
                <w:sz w:val="20"/>
                <w:szCs w:val="20"/>
              </w:rPr>
              <w:t xml:space="preserve">4. </w:t>
            </w:r>
            <w:r w:rsidRPr="0035024E">
              <w:rPr>
                <w:rFonts w:eastAsia="+mn-ea"/>
                <w:bCs/>
                <w:color w:val="000000"/>
                <w:sz w:val="20"/>
                <w:szCs w:val="20"/>
              </w:rPr>
              <w:t>У заявителя отсутс</w:t>
            </w:r>
            <w:r>
              <w:rPr>
                <w:rFonts w:eastAsia="+mn-ea"/>
                <w:bCs/>
                <w:color w:val="000000"/>
                <w:sz w:val="20"/>
                <w:szCs w:val="20"/>
              </w:rPr>
              <w:t>т</w:t>
            </w:r>
            <w:r w:rsidRPr="0035024E">
              <w:rPr>
                <w:rFonts w:eastAsia="+mn-ea"/>
                <w:bCs/>
                <w:color w:val="000000"/>
                <w:sz w:val="20"/>
                <w:szCs w:val="20"/>
              </w:rPr>
              <w:t>вует информация о возможности уплаты госпошлины в интерн</w:t>
            </w:r>
            <w:r>
              <w:rPr>
                <w:rFonts w:eastAsia="+mn-ea"/>
                <w:bCs/>
                <w:color w:val="000000"/>
                <w:sz w:val="20"/>
                <w:szCs w:val="20"/>
              </w:rPr>
              <w:t>е</w:t>
            </w:r>
            <w:r w:rsidRPr="0035024E">
              <w:rPr>
                <w:rFonts w:eastAsia="+mn-ea"/>
                <w:bCs/>
                <w:color w:val="000000"/>
                <w:sz w:val="20"/>
                <w:szCs w:val="20"/>
              </w:rPr>
              <w:t>т-ресурсах</w:t>
            </w:r>
          </w:p>
        </w:tc>
      </w:tr>
      <w:tr w:rsidR="004C54A2" w:rsidRPr="00CD2087" w14:paraId="2226B669" w14:textId="77777777" w:rsidTr="00A7210D">
        <w:tc>
          <w:tcPr>
            <w:tcW w:w="921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DCFFB0F" w14:textId="77777777" w:rsidR="00AA3746" w:rsidRPr="00CD2087" w:rsidRDefault="00AA3746" w:rsidP="00534FCF">
            <w:pPr>
              <w:spacing w:line="216" w:lineRule="auto"/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DF455E" w14:textId="77777777" w:rsidR="004C54A2" w:rsidRPr="00CD2087" w:rsidRDefault="004C54A2" w:rsidP="00534FCF">
            <w:pPr>
              <w:spacing w:line="216" w:lineRule="auto"/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</w:p>
        </w:tc>
        <w:tc>
          <w:tcPr>
            <w:tcW w:w="623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67503FD" w14:textId="77777777" w:rsidR="00047688" w:rsidRPr="00CD2087" w:rsidRDefault="00047688" w:rsidP="00534FCF">
            <w:pPr>
              <w:spacing w:line="216" w:lineRule="auto"/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</w:p>
        </w:tc>
      </w:tr>
      <w:tr w:rsidR="004C54A2" w:rsidRPr="004A71FB" w14:paraId="56FDFF6E" w14:textId="77777777" w:rsidTr="00A7210D">
        <w:trPr>
          <w:trHeight w:val="2433"/>
        </w:trPr>
        <w:tc>
          <w:tcPr>
            <w:tcW w:w="92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30A825" w14:textId="77777777" w:rsidR="00AA3746" w:rsidRPr="00DF39A5" w:rsidRDefault="00AA3746" w:rsidP="00534FCF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color w:val="0033CC"/>
                <w:sz w:val="24"/>
                <w:szCs w:val="24"/>
                <w:u w:val="single"/>
              </w:rPr>
            </w:pPr>
            <w:r w:rsidRPr="00DF39A5">
              <w:rPr>
                <w:rFonts w:ascii="Times New Roman" w:hAnsi="Times New Roman" w:cs="Times New Roman"/>
                <w:b/>
                <w:color w:val="0033CC"/>
                <w:sz w:val="24"/>
                <w:szCs w:val="24"/>
                <w:u w:val="single"/>
              </w:rPr>
              <w:t>3. Цели и плановый эффект</w:t>
            </w:r>
          </w:p>
          <w:p w14:paraId="5FAF70A7" w14:textId="77777777" w:rsidR="00AA3746" w:rsidRPr="00831324" w:rsidRDefault="00AA3746" w:rsidP="00534FCF">
            <w:pPr>
              <w:spacing w:line="216" w:lineRule="auto"/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</w:p>
          <w:tbl>
            <w:tblPr>
              <w:tblStyle w:val="a3"/>
              <w:tblW w:w="0" w:type="auto"/>
              <w:tblInd w:w="171" w:type="dxa"/>
              <w:tblLook w:val="04A0" w:firstRow="1" w:lastRow="0" w:firstColumn="1" w:lastColumn="0" w:noHBand="0" w:noVBand="1"/>
            </w:tblPr>
            <w:tblGrid>
              <w:gridCol w:w="3402"/>
              <w:gridCol w:w="2693"/>
              <w:gridCol w:w="2699"/>
            </w:tblGrid>
            <w:tr w:rsidR="00AA3746" w:rsidRPr="004A71FB" w14:paraId="0ACA5A16" w14:textId="77777777" w:rsidTr="00B11903">
              <w:trPr>
                <w:trHeight w:val="414"/>
              </w:trPr>
              <w:tc>
                <w:tcPr>
                  <w:tcW w:w="3402" w:type="dxa"/>
                  <w:vAlign w:val="center"/>
                </w:tcPr>
                <w:p w14:paraId="68818F02" w14:textId="77777777" w:rsidR="00AA3746" w:rsidRPr="000802A6" w:rsidRDefault="00AA3746" w:rsidP="00534FCF">
                  <w:pPr>
                    <w:spacing w:line="216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802A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Наименование цели</w:t>
                  </w:r>
                </w:p>
              </w:tc>
              <w:tc>
                <w:tcPr>
                  <w:tcW w:w="2693" w:type="dxa"/>
                  <w:vAlign w:val="center"/>
                </w:tcPr>
                <w:p w14:paraId="4D581F7C" w14:textId="77777777" w:rsidR="00AA3746" w:rsidRPr="000802A6" w:rsidRDefault="00AA3746" w:rsidP="00534FCF">
                  <w:pPr>
                    <w:spacing w:line="216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802A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Текущий показатель</w:t>
                  </w:r>
                </w:p>
              </w:tc>
              <w:tc>
                <w:tcPr>
                  <w:tcW w:w="2699" w:type="dxa"/>
                  <w:vAlign w:val="center"/>
                </w:tcPr>
                <w:p w14:paraId="48BCB721" w14:textId="77777777" w:rsidR="00656D9C" w:rsidRPr="000802A6" w:rsidRDefault="00AA3746" w:rsidP="00534FCF">
                  <w:pPr>
                    <w:spacing w:line="216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802A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Целевой показатель</w:t>
                  </w:r>
                </w:p>
              </w:tc>
            </w:tr>
            <w:tr w:rsidR="00B94E07" w:rsidRPr="004A71FB" w14:paraId="0D64623B" w14:textId="77777777" w:rsidTr="00602BA3">
              <w:trPr>
                <w:trHeight w:val="422"/>
              </w:trPr>
              <w:tc>
                <w:tcPr>
                  <w:tcW w:w="3402" w:type="dxa"/>
                </w:tcPr>
                <w:p w14:paraId="0FEEC374" w14:textId="77777777" w:rsidR="00B94E07" w:rsidRPr="009641FF" w:rsidRDefault="0020557D" w:rsidP="000F090D">
                  <w:pPr>
                    <w:spacing w:line="216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641FF">
                    <w:rPr>
                      <w:rFonts w:ascii="Times New Roman" w:hAnsi="Times New Roman" w:cs="Times New Roman"/>
                    </w:rPr>
                    <w:t xml:space="preserve">Сокращение времени </w:t>
                  </w:r>
                  <w:r w:rsidR="0031351C" w:rsidRPr="009641FF">
                    <w:rPr>
                      <w:rFonts w:ascii="Times New Roman" w:hAnsi="Times New Roman" w:cs="Times New Roman"/>
                    </w:rPr>
                    <w:t>заявителя на получение услуги</w:t>
                  </w:r>
                </w:p>
              </w:tc>
              <w:tc>
                <w:tcPr>
                  <w:tcW w:w="2693" w:type="dxa"/>
                </w:tcPr>
                <w:p w14:paraId="55CCFB3A" w14:textId="52AD87F8" w:rsidR="00B94E07" w:rsidRPr="000802A6" w:rsidRDefault="00AF2925" w:rsidP="00AF2925">
                  <w:pPr>
                    <w:spacing w:line="21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287 минут</w:t>
                  </w:r>
                </w:p>
              </w:tc>
              <w:tc>
                <w:tcPr>
                  <w:tcW w:w="2699" w:type="dxa"/>
                </w:tcPr>
                <w:p w14:paraId="1DEFA39C" w14:textId="10A272B0" w:rsidR="00B94E07" w:rsidRPr="000802A6" w:rsidRDefault="00AF2925" w:rsidP="00AF2925">
                  <w:pPr>
                    <w:spacing w:line="21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81 минута</w:t>
                  </w:r>
                </w:p>
              </w:tc>
            </w:tr>
            <w:tr w:rsidR="00B311E9" w:rsidRPr="004A71FB" w14:paraId="4F0948DE" w14:textId="77777777" w:rsidTr="00B63F3A">
              <w:trPr>
                <w:trHeight w:val="422"/>
              </w:trPr>
              <w:tc>
                <w:tcPr>
                  <w:tcW w:w="3402" w:type="dxa"/>
                </w:tcPr>
                <w:p w14:paraId="4BACDA4D" w14:textId="488DD07E" w:rsidR="00B311E9" w:rsidRPr="009641FF" w:rsidRDefault="009641FF" w:rsidP="000F090D">
                  <w:pPr>
                    <w:spacing w:line="216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641FF">
                    <w:rPr>
                      <w:rFonts w:ascii="Times New Roman" w:eastAsia="+mn-ea" w:hAnsi="Times New Roman" w:cs="Times New Roman"/>
                    </w:rPr>
                    <w:t>Ожидаемая экономия средств от реализации проекта за год, тыс. рублей</w:t>
                  </w:r>
                </w:p>
              </w:tc>
              <w:tc>
                <w:tcPr>
                  <w:tcW w:w="5392" w:type="dxa"/>
                  <w:gridSpan w:val="2"/>
                </w:tcPr>
                <w:p w14:paraId="3D5DB583" w14:textId="4FDC5331" w:rsidR="00B311E9" w:rsidRDefault="00821D02" w:rsidP="00AF292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586</w:t>
                  </w:r>
                  <w:r w:rsidR="00AF2925">
                    <w:rPr>
                      <w:rFonts w:ascii="Times New Roman" w:hAnsi="Times New Roman" w:cs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440</w:t>
                  </w:r>
                </w:p>
              </w:tc>
            </w:tr>
          </w:tbl>
          <w:p w14:paraId="5F191AA5" w14:textId="77777777" w:rsidR="004C54A2" w:rsidRPr="004A71FB" w:rsidRDefault="004C54A2" w:rsidP="00534FC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1200208" w14:textId="77777777" w:rsidR="004C54A2" w:rsidRPr="004A71FB" w:rsidRDefault="004C54A2" w:rsidP="00534FC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FAE1CC" w14:textId="77777777" w:rsidR="004C54A2" w:rsidRPr="00DF39A5" w:rsidRDefault="00AA3746" w:rsidP="00534FCF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color w:val="0033CC"/>
                <w:sz w:val="24"/>
                <w:szCs w:val="24"/>
                <w:u w:val="single"/>
              </w:rPr>
            </w:pPr>
            <w:r w:rsidRPr="00DF39A5">
              <w:rPr>
                <w:rFonts w:ascii="Times New Roman" w:hAnsi="Times New Roman" w:cs="Times New Roman"/>
                <w:b/>
                <w:color w:val="0033CC"/>
                <w:sz w:val="24"/>
                <w:szCs w:val="24"/>
                <w:u w:val="single"/>
              </w:rPr>
              <w:t>4. Ключевые события проекта</w:t>
            </w:r>
          </w:p>
          <w:p w14:paraId="6AB5105F" w14:textId="77777777" w:rsidR="00AA3746" w:rsidRPr="00A54468" w:rsidRDefault="00AA3746" w:rsidP="00534FCF">
            <w:pPr>
              <w:spacing w:line="21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14:paraId="3F41EE5E" w14:textId="77777777" w:rsidR="00564479" w:rsidRPr="002410E9" w:rsidRDefault="00564479" w:rsidP="00534FCF">
            <w:pPr>
              <w:spacing w:line="216" w:lineRule="auto"/>
              <w:ind w:left="274" w:hanging="27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10E9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 xml:space="preserve">1. Старт проекта – </w:t>
            </w:r>
            <w:r w:rsidR="00014B3A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>27.06.2024</w:t>
            </w:r>
          </w:p>
          <w:p w14:paraId="5F626E87" w14:textId="3DA59AC7" w:rsidR="00564479" w:rsidRPr="002410E9" w:rsidRDefault="00564479" w:rsidP="00534FCF">
            <w:pPr>
              <w:spacing w:line="216" w:lineRule="auto"/>
              <w:ind w:left="360" w:hanging="36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10E9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 xml:space="preserve">2. </w:t>
            </w:r>
            <w:r w:rsidR="009641FF" w:rsidRPr="00632ECC">
              <w:rPr>
                <w:rFonts w:ascii="Times New Roman" w:eastAsia="+mn-ea" w:hAnsi="Times New Roman"/>
                <w:color w:val="000000"/>
              </w:rPr>
              <w:t>Диагностика и разработка целевого состояния процесса</w:t>
            </w:r>
            <w:r w:rsidRPr="002410E9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 xml:space="preserve"> – до </w:t>
            </w:r>
            <w:r w:rsidR="00014B3A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>01.09.2024</w:t>
            </w:r>
          </w:p>
          <w:p w14:paraId="5E371DD6" w14:textId="3C98FF77" w:rsidR="00564479" w:rsidRPr="002410E9" w:rsidRDefault="009641FF" w:rsidP="00534FCF">
            <w:pPr>
              <w:numPr>
                <w:ilvl w:val="0"/>
                <w:numId w:val="2"/>
              </w:numPr>
              <w:spacing w:line="216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2ECC">
              <w:rPr>
                <w:rFonts w:ascii="Times New Roman" w:eastAsia="+mn-ea" w:hAnsi="Times New Roman"/>
                <w:color w:val="000000"/>
              </w:rPr>
              <w:t>разработка карты текущего состояния процесса</w:t>
            </w:r>
            <w:r w:rsidR="00564479" w:rsidRPr="002410E9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 xml:space="preserve"> – до </w:t>
            </w:r>
            <w:r w:rsidR="00014B3A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>27.07.2024</w:t>
            </w:r>
          </w:p>
          <w:p w14:paraId="0380910F" w14:textId="3A7D2AB2" w:rsidR="00564479" w:rsidRPr="009641FF" w:rsidRDefault="009641FF" w:rsidP="00534FCF">
            <w:pPr>
              <w:numPr>
                <w:ilvl w:val="0"/>
                <w:numId w:val="2"/>
              </w:numPr>
              <w:spacing w:line="216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2ECC">
              <w:rPr>
                <w:rFonts w:ascii="Times New Roman" w:eastAsia="+mn-ea" w:hAnsi="Times New Roman"/>
                <w:color w:val="000000"/>
              </w:rPr>
              <w:t>разработка карты целевого состояния процесса</w:t>
            </w:r>
            <w:r w:rsidRPr="002410E9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564479" w:rsidRPr="002410E9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 xml:space="preserve">– до </w:t>
            </w:r>
            <w:r w:rsidR="00014B3A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>01.09.2024</w:t>
            </w:r>
          </w:p>
          <w:p w14:paraId="6F9B9733" w14:textId="3F048580" w:rsidR="009641FF" w:rsidRPr="002410E9" w:rsidRDefault="009641FF" w:rsidP="00534FCF">
            <w:pPr>
              <w:numPr>
                <w:ilvl w:val="0"/>
                <w:numId w:val="2"/>
              </w:numPr>
              <w:spacing w:line="216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2ECC">
              <w:rPr>
                <w:rFonts w:ascii="Times New Roman" w:eastAsia="+mn-ea" w:hAnsi="Times New Roman"/>
                <w:color w:val="000000"/>
              </w:rPr>
              <w:t>разработка плана мероприятий по реализации проекта:</w:t>
            </w:r>
          </w:p>
          <w:p w14:paraId="764998A7" w14:textId="4965429C" w:rsidR="00D83C13" w:rsidRPr="002410E9" w:rsidRDefault="00D83C13" w:rsidP="00534FCF">
            <w:pPr>
              <w:spacing w:line="216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10E9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 xml:space="preserve">3. </w:t>
            </w:r>
            <w:r w:rsidR="009641FF" w:rsidRPr="00632ECC">
              <w:rPr>
                <w:rFonts w:ascii="Times New Roman" w:eastAsia="+mn-ea" w:hAnsi="Times New Roman"/>
                <w:color w:val="000000"/>
              </w:rPr>
              <w:t>Проведение совещания по запуску проекта (</w:t>
            </w:r>
            <w:r w:rsidR="009641FF" w:rsidRPr="00632ECC">
              <w:rPr>
                <w:rFonts w:ascii="Times New Roman" w:eastAsia="+mn-ea" w:hAnsi="Times New Roman"/>
                <w:color w:val="000000"/>
                <w:lang w:val="en-US"/>
              </w:rPr>
              <w:t>kick</w:t>
            </w:r>
            <w:r w:rsidR="009641FF" w:rsidRPr="00632ECC">
              <w:rPr>
                <w:rFonts w:ascii="Times New Roman" w:eastAsia="+mn-ea" w:hAnsi="Times New Roman"/>
                <w:color w:val="000000"/>
              </w:rPr>
              <w:t>-</w:t>
            </w:r>
            <w:r w:rsidR="009641FF" w:rsidRPr="00632ECC">
              <w:rPr>
                <w:rFonts w:ascii="Times New Roman" w:eastAsia="+mn-ea" w:hAnsi="Times New Roman"/>
                <w:color w:val="000000"/>
                <w:lang w:val="en-US"/>
              </w:rPr>
              <w:t>off</w:t>
            </w:r>
            <w:r w:rsidR="009641FF" w:rsidRPr="00632ECC">
              <w:rPr>
                <w:rFonts w:ascii="Times New Roman" w:eastAsia="+mn-ea" w:hAnsi="Times New Roman"/>
                <w:color w:val="000000"/>
              </w:rPr>
              <w:t>)</w:t>
            </w:r>
            <w:r w:rsidRPr="002410E9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 xml:space="preserve">– </w:t>
            </w:r>
            <w:r w:rsidR="00C6713A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>15.09.2024</w:t>
            </w:r>
          </w:p>
          <w:p w14:paraId="00724551" w14:textId="77777777" w:rsidR="00564479" w:rsidRPr="002410E9" w:rsidRDefault="00D83C13" w:rsidP="00534FCF">
            <w:pPr>
              <w:spacing w:line="216" w:lineRule="auto"/>
              <w:ind w:left="360" w:hanging="360"/>
              <w:textAlignment w:val="baseline"/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</w:pPr>
            <w:r w:rsidRPr="002410E9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>4</w:t>
            </w:r>
            <w:r w:rsidR="00564479" w:rsidRPr="002410E9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 xml:space="preserve">. Внедрение улучшений – </w:t>
            </w:r>
            <w:r w:rsidR="00C6713A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>16.</w:t>
            </w:r>
            <w:r w:rsidR="004A2CD7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>12</w:t>
            </w:r>
            <w:r w:rsidR="00C6713A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>.2024</w:t>
            </w:r>
          </w:p>
          <w:p w14:paraId="3AD9F7A3" w14:textId="77777777" w:rsidR="00AA3746" w:rsidRPr="004A71FB" w:rsidRDefault="00D83C13" w:rsidP="00C6713A">
            <w:pPr>
              <w:spacing w:line="216" w:lineRule="auto"/>
              <w:ind w:left="360" w:hanging="3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410E9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>5</w:t>
            </w:r>
            <w:r w:rsidR="00564479" w:rsidRPr="002410E9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>. Закрепление ре</w:t>
            </w:r>
            <w:r w:rsidR="00C4635F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 xml:space="preserve">зультатов и закрытие проекта – </w:t>
            </w:r>
            <w:r w:rsidR="00564479" w:rsidRPr="002410E9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6713A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>01.01.2025</w:t>
            </w:r>
          </w:p>
        </w:tc>
      </w:tr>
    </w:tbl>
    <w:p w14:paraId="693D14BF" w14:textId="77777777" w:rsidR="00831324" w:rsidRDefault="00831324" w:rsidP="00534FCF">
      <w:pPr>
        <w:spacing w:after="0" w:line="216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3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80"/>
        <w:gridCol w:w="7655"/>
      </w:tblGrid>
      <w:tr w:rsidR="00336F6D" w14:paraId="3A362799" w14:textId="77777777" w:rsidTr="00336F6D">
        <w:tc>
          <w:tcPr>
            <w:tcW w:w="8080" w:type="dxa"/>
          </w:tcPr>
          <w:p w14:paraId="36DA52E5" w14:textId="448A4F6D" w:rsidR="00500CF0" w:rsidRDefault="00500CF0" w:rsidP="00534F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Эксперт Республиканского центра</w:t>
            </w:r>
            <w:r w:rsidR="00933D65">
              <w:rPr>
                <w:rFonts w:ascii="Times New Roman" w:hAnsi="Times New Roman" w:cs="Times New Roman"/>
              </w:rPr>
              <w:t xml:space="preserve"> </w:t>
            </w:r>
            <w:r w:rsidR="004D67D9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 xml:space="preserve">омпетенций в сфере внедрения </w:t>
            </w:r>
            <w:r w:rsidR="004D67D9">
              <w:rPr>
                <w:rFonts w:ascii="Times New Roman" w:hAnsi="Times New Roman" w:cs="Times New Roman"/>
              </w:rPr>
              <w:t>технологий б</w:t>
            </w:r>
            <w:r>
              <w:rPr>
                <w:rFonts w:ascii="Times New Roman" w:hAnsi="Times New Roman" w:cs="Times New Roman"/>
              </w:rPr>
              <w:t>ережливого</w:t>
            </w:r>
            <w:r w:rsidR="00933D6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управления в государственном</w:t>
            </w:r>
            <w:r w:rsidR="00933D6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секторе экономики </w:t>
            </w:r>
          </w:p>
          <w:p w14:paraId="70AAF4E1" w14:textId="77777777" w:rsidR="004D67D9" w:rsidRPr="00464836" w:rsidRDefault="004D67D9" w:rsidP="00534FCF">
            <w:pPr>
              <w:rPr>
                <w:rFonts w:ascii="Times New Roman" w:hAnsi="Times New Roman" w:cs="Times New Roman"/>
              </w:rPr>
            </w:pPr>
          </w:p>
          <w:p w14:paraId="698145D6" w14:textId="77777777" w:rsidR="00336F6D" w:rsidRPr="00464836" w:rsidRDefault="00336F6D" w:rsidP="00500CF0">
            <w:pPr>
              <w:rPr>
                <w:rFonts w:ascii="Times New Roman" w:hAnsi="Times New Roman" w:cs="Times New Roman"/>
              </w:rPr>
            </w:pPr>
            <w:r w:rsidRPr="00464836">
              <w:rPr>
                <w:rFonts w:ascii="Times New Roman" w:hAnsi="Times New Roman" w:cs="Times New Roman"/>
              </w:rPr>
              <w:t>_</w:t>
            </w:r>
            <w:r w:rsidR="00534FCF" w:rsidRPr="00464836">
              <w:rPr>
                <w:rFonts w:ascii="Times New Roman" w:hAnsi="Times New Roman" w:cs="Times New Roman"/>
              </w:rPr>
              <w:t>_____</w:t>
            </w:r>
            <w:r w:rsidR="00500CF0">
              <w:rPr>
                <w:rFonts w:ascii="Times New Roman" w:hAnsi="Times New Roman" w:cs="Times New Roman"/>
              </w:rPr>
              <w:t>___             ____________________________</w:t>
            </w:r>
          </w:p>
        </w:tc>
        <w:tc>
          <w:tcPr>
            <w:tcW w:w="7655" w:type="dxa"/>
          </w:tcPr>
          <w:p w14:paraId="1F610460" w14:textId="66237C15" w:rsidR="00E76EB5" w:rsidRDefault="009641FF" w:rsidP="009641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 w:rsidR="00E76EB5" w:rsidRPr="00464836">
              <w:rPr>
                <w:rFonts w:ascii="Times New Roman" w:hAnsi="Times New Roman" w:cs="Times New Roman"/>
              </w:rPr>
              <w:t xml:space="preserve">Руководитель проекта </w:t>
            </w:r>
          </w:p>
          <w:p w14:paraId="67F1A459" w14:textId="77777777" w:rsidR="00023150" w:rsidRPr="00464836" w:rsidRDefault="00023150" w:rsidP="00534FCF">
            <w:pPr>
              <w:jc w:val="right"/>
              <w:rPr>
                <w:rFonts w:ascii="Times New Roman" w:hAnsi="Times New Roman" w:cs="Times New Roman"/>
              </w:rPr>
            </w:pPr>
          </w:p>
          <w:p w14:paraId="3C3AE37E" w14:textId="1415133A" w:rsidR="00500CF0" w:rsidRPr="00464836" w:rsidRDefault="009641FF" w:rsidP="009641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="00500CF0">
              <w:rPr>
                <w:rFonts w:ascii="Times New Roman" w:hAnsi="Times New Roman" w:cs="Times New Roman"/>
              </w:rPr>
              <w:t xml:space="preserve">_______        ________________   </w:t>
            </w:r>
          </w:p>
        </w:tc>
      </w:tr>
      <w:tr w:rsidR="009641FF" w14:paraId="34C51786" w14:textId="77777777" w:rsidTr="00336F6D">
        <w:tc>
          <w:tcPr>
            <w:tcW w:w="8080" w:type="dxa"/>
          </w:tcPr>
          <w:p w14:paraId="5CA5BFEA" w14:textId="77777777" w:rsidR="009641FF" w:rsidRDefault="009641FF" w:rsidP="00534F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</w:tcPr>
          <w:p w14:paraId="5DC04933" w14:textId="77777777" w:rsidR="009641FF" w:rsidRPr="00464836" w:rsidRDefault="009641FF" w:rsidP="009641FF">
            <w:pPr>
              <w:rPr>
                <w:rFonts w:ascii="Times New Roman" w:hAnsi="Times New Roman" w:cs="Times New Roman"/>
              </w:rPr>
            </w:pPr>
          </w:p>
        </w:tc>
      </w:tr>
    </w:tbl>
    <w:p w14:paraId="4A99F5B8" w14:textId="77777777" w:rsidR="00336F6D" w:rsidRDefault="00336F6D" w:rsidP="00534FCF">
      <w:pPr>
        <w:spacing w:after="0" w:line="216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336F6D" w:rsidSect="00023150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517EE"/>
    <w:multiLevelType w:val="hybridMultilevel"/>
    <w:tmpl w:val="FBAA4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1A7319"/>
    <w:multiLevelType w:val="hybridMultilevel"/>
    <w:tmpl w:val="B4908EC2"/>
    <w:lvl w:ilvl="0" w:tplc="3F365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FAD2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E6C3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72E7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360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7445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962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3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B46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3BF1C5D"/>
    <w:multiLevelType w:val="hybridMultilevel"/>
    <w:tmpl w:val="208853CC"/>
    <w:lvl w:ilvl="0" w:tplc="F1308462">
      <w:start w:val="1"/>
      <w:numFmt w:val="decimal"/>
      <w:lvlText w:val="%1."/>
      <w:lvlJc w:val="left"/>
      <w:pPr>
        <w:ind w:left="559" w:hanging="525"/>
      </w:pPr>
      <w:rPr>
        <w:rFonts w:eastAsia="+mn-e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6D842AC1"/>
    <w:multiLevelType w:val="hybridMultilevel"/>
    <w:tmpl w:val="D9960F8A"/>
    <w:lvl w:ilvl="0" w:tplc="8D6CF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B03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CD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7C7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B2F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7CDB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6246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507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96CD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975480D"/>
    <w:multiLevelType w:val="hybridMultilevel"/>
    <w:tmpl w:val="A5D69D02"/>
    <w:lvl w:ilvl="0" w:tplc="EF60FF3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7CB04A82"/>
    <w:multiLevelType w:val="hybridMultilevel"/>
    <w:tmpl w:val="89C4CC92"/>
    <w:lvl w:ilvl="0" w:tplc="C41A903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99C"/>
    <w:rsid w:val="00014B3A"/>
    <w:rsid w:val="000174D2"/>
    <w:rsid w:val="00017FFC"/>
    <w:rsid w:val="00023150"/>
    <w:rsid w:val="00023351"/>
    <w:rsid w:val="000334C9"/>
    <w:rsid w:val="000350AC"/>
    <w:rsid w:val="00047004"/>
    <w:rsid w:val="00047688"/>
    <w:rsid w:val="00060FBC"/>
    <w:rsid w:val="000802A6"/>
    <w:rsid w:val="00084183"/>
    <w:rsid w:val="000938FF"/>
    <w:rsid w:val="0009532E"/>
    <w:rsid w:val="000A0F56"/>
    <w:rsid w:val="000B0D57"/>
    <w:rsid w:val="000C031C"/>
    <w:rsid w:val="000C1DD4"/>
    <w:rsid w:val="000C53B0"/>
    <w:rsid w:val="000E6760"/>
    <w:rsid w:val="000F090D"/>
    <w:rsid w:val="001147C3"/>
    <w:rsid w:val="001240DD"/>
    <w:rsid w:val="00130DD5"/>
    <w:rsid w:val="0014107E"/>
    <w:rsid w:val="00141BCD"/>
    <w:rsid w:val="0015003C"/>
    <w:rsid w:val="001900E2"/>
    <w:rsid w:val="001A05C4"/>
    <w:rsid w:val="001A4F91"/>
    <w:rsid w:val="001B78B4"/>
    <w:rsid w:val="001C23A5"/>
    <w:rsid w:val="002037F6"/>
    <w:rsid w:val="00205251"/>
    <w:rsid w:val="0020557D"/>
    <w:rsid w:val="00211AC0"/>
    <w:rsid w:val="0022348D"/>
    <w:rsid w:val="00223D06"/>
    <w:rsid w:val="002253D8"/>
    <w:rsid w:val="002410E9"/>
    <w:rsid w:val="002653D8"/>
    <w:rsid w:val="00273D8D"/>
    <w:rsid w:val="002758C6"/>
    <w:rsid w:val="00275B7F"/>
    <w:rsid w:val="002D39B8"/>
    <w:rsid w:val="002D4C51"/>
    <w:rsid w:val="0031351C"/>
    <w:rsid w:val="0032008B"/>
    <w:rsid w:val="003238B6"/>
    <w:rsid w:val="00336F6D"/>
    <w:rsid w:val="00345918"/>
    <w:rsid w:val="0035024E"/>
    <w:rsid w:val="003A099C"/>
    <w:rsid w:val="003C1FDD"/>
    <w:rsid w:val="003D2839"/>
    <w:rsid w:val="003D48D0"/>
    <w:rsid w:val="003E5A7E"/>
    <w:rsid w:val="004026D8"/>
    <w:rsid w:val="00412571"/>
    <w:rsid w:val="004222BB"/>
    <w:rsid w:val="0043019B"/>
    <w:rsid w:val="0043074D"/>
    <w:rsid w:val="004545D9"/>
    <w:rsid w:val="00464836"/>
    <w:rsid w:val="00471229"/>
    <w:rsid w:val="00471BFE"/>
    <w:rsid w:val="004939A1"/>
    <w:rsid w:val="004967FD"/>
    <w:rsid w:val="004A2CD7"/>
    <w:rsid w:val="004A34DC"/>
    <w:rsid w:val="004A71FB"/>
    <w:rsid w:val="004C54A2"/>
    <w:rsid w:val="004D0470"/>
    <w:rsid w:val="004D67D9"/>
    <w:rsid w:val="004F5A7F"/>
    <w:rsid w:val="00500CF0"/>
    <w:rsid w:val="005133CC"/>
    <w:rsid w:val="00524A5B"/>
    <w:rsid w:val="00534FCF"/>
    <w:rsid w:val="005411D3"/>
    <w:rsid w:val="005418A8"/>
    <w:rsid w:val="005421B0"/>
    <w:rsid w:val="005425A4"/>
    <w:rsid w:val="005434C6"/>
    <w:rsid w:val="005446C4"/>
    <w:rsid w:val="005521E9"/>
    <w:rsid w:val="00564479"/>
    <w:rsid w:val="0057792E"/>
    <w:rsid w:val="005B552E"/>
    <w:rsid w:val="005C1B86"/>
    <w:rsid w:val="005D1C3B"/>
    <w:rsid w:val="005E0264"/>
    <w:rsid w:val="005F1297"/>
    <w:rsid w:val="005F2813"/>
    <w:rsid w:val="005F4EC5"/>
    <w:rsid w:val="00600EEE"/>
    <w:rsid w:val="00602BA3"/>
    <w:rsid w:val="006336FD"/>
    <w:rsid w:val="006365E6"/>
    <w:rsid w:val="0064161E"/>
    <w:rsid w:val="00642226"/>
    <w:rsid w:val="00643686"/>
    <w:rsid w:val="00656D9C"/>
    <w:rsid w:val="006666D6"/>
    <w:rsid w:val="00676F31"/>
    <w:rsid w:val="006844A6"/>
    <w:rsid w:val="0068791F"/>
    <w:rsid w:val="006D6BFA"/>
    <w:rsid w:val="006E76AF"/>
    <w:rsid w:val="006F0256"/>
    <w:rsid w:val="00702652"/>
    <w:rsid w:val="00711078"/>
    <w:rsid w:val="0072634A"/>
    <w:rsid w:val="007535B2"/>
    <w:rsid w:val="007C11D1"/>
    <w:rsid w:val="007F4231"/>
    <w:rsid w:val="00805E5B"/>
    <w:rsid w:val="008062EA"/>
    <w:rsid w:val="0080661B"/>
    <w:rsid w:val="00820C60"/>
    <w:rsid w:val="00821D02"/>
    <w:rsid w:val="00831324"/>
    <w:rsid w:val="008653E1"/>
    <w:rsid w:val="00865D38"/>
    <w:rsid w:val="00880AE1"/>
    <w:rsid w:val="00891BA1"/>
    <w:rsid w:val="00892E88"/>
    <w:rsid w:val="008C0FB0"/>
    <w:rsid w:val="008C3D1A"/>
    <w:rsid w:val="008D0437"/>
    <w:rsid w:val="008E4A3D"/>
    <w:rsid w:val="008F11DF"/>
    <w:rsid w:val="008F73CC"/>
    <w:rsid w:val="00901478"/>
    <w:rsid w:val="00904C63"/>
    <w:rsid w:val="00933D65"/>
    <w:rsid w:val="009641FF"/>
    <w:rsid w:val="00997D50"/>
    <w:rsid w:val="009A3E77"/>
    <w:rsid w:val="009A446E"/>
    <w:rsid w:val="009B7116"/>
    <w:rsid w:val="009D6618"/>
    <w:rsid w:val="009E6F71"/>
    <w:rsid w:val="009F3420"/>
    <w:rsid w:val="009F71C5"/>
    <w:rsid w:val="00A00E6D"/>
    <w:rsid w:val="00A0398D"/>
    <w:rsid w:val="00A04893"/>
    <w:rsid w:val="00A24D66"/>
    <w:rsid w:val="00A40945"/>
    <w:rsid w:val="00A4132E"/>
    <w:rsid w:val="00A4623C"/>
    <w:rsid w:val="00A465F3"/>
    <w:rsid w:val="00A47FE9"/>
    <w:rsid w:val="00A54468"/>
    <w:rsid w:val="00A559B2"/>
    <w:rsid w:val="00A62268"/>
    <w:rsid w:val="00A625A2"/>
    <w:rsid w:val="00A635A6"/>
    <w:rsid w:val="00A7210D"/>
    <w:rsid w:val="00A76B17"/>
    <w:rsid w:val="00AA3746"/>
    <w:rsid w:val="00AA53C3"/>
    <w:rsid w:val="00AB10E3"/>
    <w:rsid w:val="00AF2925"/>
    <w:rsid w:val="00B00D13"/>
    <w:rsid w:val="00B04B22"/>
    <w:rsid w:val="00B117BB"/>
    <w:rsid w:val="00B11903"/>
    <w:rsid w:val="00B30253"/>
    <w:rsid w:val="00B311E9"/>
    <w:rsid w:val="00B450C2"/>
    <w:rsid w:val="00B473E0"/>
    <w:rsid w:val="00B848B1"/>
    <w:rsid w:val="00B94E07"/>
    <w:rsid w:val="00BA500C"/>
    <w:rsid w:val="00BB4501"/>
    <w:rsid w:val="00C00EF2"/>
    <w:rsid w:val="00C119A6"/>
    <w:rsid w:val="00C42B1C"/>
    <w:rsid w:val="00C4635F"/>
    <w:rsid w:val="00C4733A"/>
    <w:rsid w:val="00C55BB4"/>
    <w:rsid w:val="00C567D4"/>
    <w:rsid w:val="00C57032"/>
    <w:rsid w:val="00C620BC"/>
    <w:rsid w:val="00C6713A"/>
    <w:rsid w:val="00C8227E"/>
    <w:rsid w:val="00C86B39"/>
    <w:rsid w:val="00CB61E5"/>
    <w:rsid w:val="00CB630F"/>
    <w:rsid w:val="00CD2087"/>
    <w:rsid w:val="00CF1766"/>
    <w:rsid w:val="00D25906"/>
    <w:rsid w:val="00D263AC"/>
    <w:rsid w:val="00D35909"/>
    <w:rsid w:val="00D444FD"/>
    <w:rsid w:val="00D53375"/>
    <w:rsid w:val="00D62639"/>
    <w:rsid w:val="00D74169"/>
    <w:rsid w:val="00D80F6A"/>
    <w:rsid w:val="00D83C13"/>
    <w:rsid w:val="00D92099"/>
    <w:rsid w:val="00D92B08"/>
    <w:rsid w:val="00DA5D2B"/>
    <w:rsid w:val="00DD0E40"/>
    <w:rsid w:val="00DD4700"/>
    <w:rsid w:val="00DE04E6"/>
    <w:rsid w:val="00DF39A5"/>
    <w:rsid w:val="00DF4278"/>
    <w:rsid w:val="00E1648B"/>
    <w:rsid w:val="00E23A85"/>
    <w:rsid w:val="00E505D3"/>
    <w:rsid w:val="00E66C37"/>
    <w:rsid w:val="00E7033F"/>
    <w:rsid w:val="00E7058D"/>
    <w:rsid w:val="00E74167"/>
    <w:rsid w:val="00E76EB5"/>
    <w:rsid w:val="00E83FE0"/>
    <w:rsid w:val="00E97364"/>
    <w:rsid w:val="00EA4F4E"/>
    <w:rsid w:val="00EC70E5"/>
    <w:rsid w:val="00F43B9E"/>
    <w:rsid w:val="00F50A96"/>
    <w:rsid w:val="00F57498"/>
    <w:rsid w:val="00F666C0"/>
    <w:rsid w:val="00F726EA"/>
    <w:rsid w:val="00F757FB"/>
    <w:rsid w:val="00F77311"/>
    <w:rsid w:val="00F8022D"/>
    <w:rsid w:val="00F9048A"/>
    <w:rsid w:val="00FB0668"/>
    <w:rsid w:val="00FD5782"/>
    <w:rsid w:val="00FF3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BD2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721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5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C54A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C5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66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66D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7210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annotation reference"/>
    <w:basedOn w:val="a0"/>
    <w:uiPriority w:val="99"/>
    <w:semiHidden/>
    <w:unhideWhenUsed/>
    <w:rsid w:val="009641F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641F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641FF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641F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641F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721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5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C54A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C5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66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66D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7210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annotation reference"/>
    <w:basedOn w:val="a0"/>
    <w:uiPriority w:val="99"/>
    <w:semiHidden/>
    <w:unhideWhenUsed/>
    <w:rsid w:val="009641F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641F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641FF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641F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641F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748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0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27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1690A-A58D-4AD4-B7FB-C25344499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</Company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Напалкова</dc:creator>
  <cp:lastModifiedBy>Загс 8.</cp:lastModifiedBy>
  <cp:revision>3</cp:revision>
  <cp:lastPrinted>2024-08-21T07:59:00Z</cp:lastPrinted>
  <dcterms:created xsi:type="dcterms:W3CDTF">2024-08-21T08:52:00Z</dcterms:created>
  <dcterms:modified xsi:type="dcterms:W3CDTF">2024-08-21T12:03:00Z</dcterms:modified>
</cp:coreProperties>
</file>